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03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UMOWA NAJMU</w:t>
      </w:r>
      <w:r w:rsidR="004D1503" w:rsidRPr="00EA3D06">
        <w:rPr>
          <w:rFonts w:ascii="Arial" w:hAnsi="Arial" w:cs="Arial"/>
          <w:b/>
          <w:bCs/>
          <w:color w:val="000000"/>
        </w:rPr>
        <w:t xml:space="preserve"> </w:t>
      </w:r>
      <w:r w:rsidR="00280AFF">
        <w:rPr>
          <w:rFonts w:ascii="Arial" w:hAnsi="Arial" w:cs="Arial"/>
          <w:b/>
          <w:bCs/>
          <w:color w:val="000000"/>
        </w:rPr>
        <w:t>GARAŻU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D1503" w:rsidRPr="00EA3D06" w:rsidRDefault="004D1503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zawarta w dniu</w:t>
      </w:r>
      <w:r w:rsidRPr="003F486E">
        <w:rPr>
          <w:rFonts w:ascii="Arial" w:hAnsi="Arial" w:cs="Arial"/>
        </w:rPr>
        <w:t xml:space="preserve"> </w:t>
      </w:r>
      <w:r w:rsidR="00984EC8" w:rsidRPr="003F486E">
        <w:rPr>
          <w:rFonts w:ascii="Arial" w:hAnsi="Arial" w:cs="Arial"/>
        </w:rPr>
        <w:t>_______________</w:t>
      </w:r>
      <w:r w:rsidRPr="00EA3D06">
        <w:rPr>
          <w:rFonts w:ascii="Arial" w:hAnsi="Arial" w:cs="Arial"/>
        </w:rPr>
        <w:t xml:space="preserve"> w Białogardzie pomiędzy:   </w:t>
      </w:r>
    </w:p>
    <w:p w:rsidR="00280AFF" w:rsidRDefault="004D1503" w:rsidP="00280AFF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A3D06">
        <w:rPr>
          <w:rFonts w:ascii="Arial" w:hAnsi="Arial" w:cs="Arial"/>
          <w:b/>
        </w:rPr>
        <w:t>Miastem Białogard</w:t>
      </w:r>
      <w:r w:rsidRPr="00EA3D06">
        <w:rPr>
          <w:rFonts w:ascii="Arial" w:hAnsi="Arial" w:cs="Arial"/>
        </w:rPr>
        <w:t xml:space="preserve">, ul. 1 Maja 18, 78-200 Białogard, posiadającym NIP 6721001814, w imieniu, którego występuje </w:t>
      </w:r>
      <w:r w:rsidRPr="00280AFF">
        <w:rPr>
          <w:rFonts w:ascii="Arial" w:hAnsi="Arial" w:cs="Arial"/>
          <w:b/>
        </w:rPr>
        <w:t>Zarząd Gospodarki Komunalnej i Mieszkaniowej w Białogardzie</w:t>
      </w:r>
      <w:r w:rsidRPr="00EA3D06">
        <w:rPr>
          <w:rFonts w:ascii="Arial" w:hAnsi="Arial" w:cs="Arial"/>
        </w:rPr>
        <w:t xml:space="preserve">, </w:t>
      </w:r>
      <w:r w:rsidR="00280AFF">
        <w:rPr>
          <w:rFonts w:ascii="Arial" w:hAnsi="Arial" w:cs="Arial"/>
        </w:rPr>
        <w:t>zwany</w:t>
      </w:r>
      <w:r w:rsidR="00280AFF" w:rsidRPr="00EA3D06">
        <w:rPr>
          <w:rFonts w:ascii="Arial" w:hAnsi="Arial" w:cs="Arial"/>
        </w:rPr>
        <w:t xml:space="preserve"> dalej </w:t>
      </w:r>
      <w:r w:rsidR="00280AFF" w:rsidRPr="00EA3D06">
        <w:rPr>
          <w:rFonts w:ascii="Arial" w:hAnsi="Arial" w:cs="Arial"/>
          <w:b/>
        </w:rPr>
        <w:t>„Wynajmującym”</w:t>
      </w:r>
      <w:r w:rsidR="00280AFF" w:rsidRPr="00EA3D06">
        <w:rPr>
          <w:rFonts w:ascii="Arial" w:hAnsi="Arial" w:cs="Arial"/>
        </w:rPr>
        <w:t>,</w:t>
      </w:r>
    </w:p>
    <w:p w:rsidR="004D1503" w:rsidRPr="00EA3D06" w:rsidRDefault="003F486E" w:rsidP="00280AFF">
      <w:pPr>
        <w:widowControl w:val="0"/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D1503" w:rsidRPr="00280AFF">
        <w:rPr>
          <w:rFonts w:ascii="Arial" w:hAnsi="Arial" w:cs="Arial"/>
        </w:rPr>
        <w:t xml:space="preserve">eprezentowany przez </w:t>
      </w:r>
      <w:r w:rsidR="004D1503" w:rsidRPr="00280AFF">
        <w:rPr>
          <w:rFonts w:ascii="Arial" w:hAnsi="Arial" w:cs="Arial"/>
          <w:b/>
        </w:rPr>
        <w:t xml:space="preserve">Dyrektora – mgr Jana </w:t>
      </w:r>
      <w:proofErr w:type="spellStart"/>
      <w:r w:rsidR="004D1503" w:rsidRPr="00280AFF">
        <w:rPr>
          <w:rFonts w:ascii="Arial" w:hAnsi="Arial" w:cs="Arial"/>
          <w:b/>
        </w:rPr>
        <w:t>Połuboczko</w:t>
      </w:r>
      <w:proofErr w:type="spellEnd"/>
      <w:r w:rsidR="004D1503" w:rsidRPr="00280AFF">
        <w:rPr>
          <w:rFonts w:ascii="Arial" w:hAnsi="Arial" w:cs="Arial"/>
          <w:b/>
        </w:rPr>
        <w:t>,</w:t>
      </w:r>
    </w:p>
    <w:p w:rsidR="004D1503" w:rsidRPr="00F20739" w:rsidRDefault="004D1503" w:rsidP="00EA3D06">
      <w:pPr>
        <w:spacing w:after="0" w:line="360" w:lineRule="auto"/>
        <w:jc w:val="both"/>
        <w:rPr>
          <w:rFonts w:ascii="Arial" w:hAnsi="Arial" w:cs="Arial"/>
          <w:bCs/>
        </w:rPr>
      </w:pPr>
      <w:r w:rsidRPr="00F20739">
        <w:rPr>
          <w:rFonts w:ascii="Arial" w:hAnsi="Arial" w:cs="Arial"/>
          <w:bCs/>
        </w:rPr>
        <w:t>a</w:t>
      </w:r>
    </w:p>
    <w:p w:rsidR="007F593A" w:rsidRPr="00EA3D06" w:rsidRDefault="00984EC8" w:rsidP="007F593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F486E">
        <w:rPr>
          <w:rFonts w:ascii="Arial" w:hAnsi="Arial" w:cs="Arial"/>
          <w:bCs/>
        </w:rPr>
        <w:t>__________</w:t>
      </w:r>
      <w:r w:rsidR="009300E8">
        <w:rPr>
          <w:rFonts w:ascii="Arial" w:hAnsi="Arial" w:cs="Arial"/>
          <w:bCs/>
        </w:rPr>
        <w:t xml:space="preserve"> </w:t>
      </w:r>
      <w:r w:rsidR="004D1503" w:rsidRPr="00EA3D06">
        <w:rPr>
          <w:rFonts w:ascii="Arial" w:hAnsi="Arial" w:cs="Arial"/>
        </w:rPr>
        <w:t>zam. w Białogardzie przy ul.</w:t>
      </w:r>
      <w:r w:rsidR="00930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4D1503" w:rsidRPr="00EA3D06">
        <w:rPr>
          <w:rFonts w:ascii="Arial" w:hAnsi="Arial" w:cs="Arial"/>
        </w:rPr>
        <w:t xml:space="preserve"> </w:t>
      </w:r>
      <w:r w:rsidR="007F593A">
        <w:rPr>
          <w:rFonts w:ascii="Arial" w:hAnsi="Arial" w:cs="Arial"/>
        </w:rPr>
        <w:t>legitymując</w:t>
      </w:r>
      <w:r w:rsidR="009300E8">
        <w:rPr>
          <w:rFonts w:ascii="Arial" w:hAnsi="Arial" w:cs="Arial"/>
        </w:rPr>
        <w:t>ą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ym</w:t>
      </w:r>
      <w:proofErr w:type="spellEnd"/>
      <w:r w:rsidR="007F593A" w:rsidRPr="00EA3D06">
        <w:rPr>
          <w:rFonts w:ascii="Arial" w:hAnsi="Arial" w:cs="Arial"/>
        </w:rPr>
        <w:t xml:space="preserve"> się dowodem osobistym seria </w:t>
      </w:r>
      <w:r w:rsidR="007F593A">
        <w:rPr>
          <w:rFonts w:ascii="Arial" w:hAnsi="Arial" w:cs="Arial"/>
        </w:rPr>
        <w:t>______</w:t>
      </w:r>
      <w:r w:rsidR="006A2096">
        <w:rPr>
          <w:rFonts w:ascii="Arial" w:hAnsi="Arial" w:cs="Arial"/>
        </w:rPr>
        <w:t xml:space="preserve"> </w:t>
      </w:r>
      <w:r w:rsidR="005E086B">
        <w:rPr>
          <w:rFonts w:ascii="Arial" w:hAnsi="Arial" w:cs="Arial"/>
        </w:rPr>
        <w:t>nr ______________________</w:t>
      </w:r>
      <w:r w:rsidR="007F593A" w:rsidRPr="00684792">
        <w:rPr>
          <w:rFonts w:ascii="Arial" w:hAnsi="Arial" w:cs="Arial"/>
        </w:rPr>
        <w:t>,</w:t>
      </w:r>
      <w:r w:rsidR="007F593A" w:rsidRPr="00EA3D06">
        <w:rPr>
          <w:rFonts w:ascii="Arial" w:hAnsi="Arial" w:cs="Arial"/>
        </w:rPr>
        <w:t xml:space="preserve"> wydanym przez </w:t>
      </w:r>
      <w:r w:rsidR="00280AFF">
        <w:rPr>
          <w:rFonts w:ascii="Arial" w:hAnsi="Arial" w:cs="Arial"/>
        </w:rPr>
        <w:t>Burmistrza Białogardu</w:t>
      </w:r>
      <w:r w:rsidR="007F593A" w:rsidRPr="00EA3D06">
        <w:rPr>
          <w:rFonts w:ascii="Arial" w:hAnsi="Arial" w:cs="Arial"/>
        </w:rPr>
        <w:t>, PESEL</w:t>
      </w:r>
      <w:r w:rsidR="007F593A" w:rsidRPr="00684792">
        <w:rPr>
          <w:rFonts w:ascii="Arial" w:hAnsi="Arial" w:cs="Arial"/>
        </w:rPr>
        <w:t xml:space="preserve"> </w:t>
      </w:r>
      <w:r w:rsidR="007F593A">
        <w:rPr>
          <w:rFonts w:ascii="Arial" w:hAnsi="Arial" w:cs="Arial"/>
        </w:rPr>
        <w:t>_______________________</w:t>
      </w:r>
      <w:r w:rsidR="007F593A" w:rsidRPr="00684792">
        <w:rPr>
          <w:rFonts w:ascii="Arial" w:hAnsi="Arial" w:cs="Arial"/>
        </w:rPr>
        <w:t>,</w:t>
      </w:r>
      <w:r w:rsidR="007F593A" w:rsidRPr="00EA3D06">
        <w:rPr>
          <w:rFonts w:ascii="Arial" w:hAnsi="Arial" w:cs="Arial"/>
        </w:rPr>
        <w:t xml:space="preserve">   </w:t>
      </w:r>
    </w:p>
    <w:p w:rsidR="007F593A" w:rsidRDefault="00D7794A" w:rsidP="007F593A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7F593A" w:rsidRPr="00EA3D06">
        <w:rPr>
          <w:rFonts w:ascii="Arial" w:hAnsi="Arial" w:cs="Arial"/>
        </w:rPr>
        <w:t>wan</w:t>
      </w:r>
      <w:r>
        <w:rPr>
          <w:rFonts w:ascii="Arial" w:hAnsi="Arial" w:cs="Arial"/>
        </w:rPr>
        <w:t>ą</w:t>
      </w:r>
      <w:r w:rsidR="007F593A" w:rsidRPr="00EA3D06">
        <w:rPr>
          <w:rFonts w:ascii="Arial" w:hAnsi="Arial" w:cs="Arial"/>
        </w:rPr>
        <w:t xml:space="preserve"> w dalszym ciągu </w:t>
      </w:r>
      <w:r w:rsidR="007F593A" w:rsidRPr="00EA3D06">
        <w:rPr>
          <w:rFonts w:ascii="Arial" w:hAnsi="Arial" w:cs="Arial"/>
          <w:b/>
          <w:bCs/>
        </w:rPr>
        <w:t>„Najemcą”</w:t>
      </w:r>
      <w:r w:rsidR="007F593A" w:rsidRPr="00EA3D06">
        <w:rPr>
          <w:rFonts w:ascii="Arial" w:hAnsi="Arial" w:cs="Arial"/>
          <w:bCs/>
        </w:rPr>
        <w:t>,</w:t>
      </w:r>
    </w:p>
    <w:p w:rsidR="007F593A" w:rsidRPr="00BB5C23" w:rsidRDefault="00BB5C23" w:rsidP="00BB5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na podstawie rozstrzygniętego w dniu </w:t>
      </w:r>
      <w:r w:rsidR="00984EC8" w:rsidRPr="003F486E">
        <w:rPr>
          <w:rFonts w:ascii="Arial" w:hAnsi="Arial" w:cs="Arial"/>
          <w:color w:val="000000"/>
        </w:rPr>
        <w:t>_________________</w:t>
      </w:r>
      <w:r w:rsidR="009300E8" w:rsidRPr="003F486E">
        <w:rPr>
          <w:rFonts w:ascii="Arial" w:hAnsi="Arial" w:cs="Arial"/>
          <w:color w:val="000000"/>
        </w:rPr>
        <w:t xml:space="preserve"> </w:t>
      </w:r>
      <w:r w:rsidR="00D7794A">
        <w:rPr>
          <w:rFonts w:ascii="Arial" w:hAnsi="Arial" w:cs="Arial"/>
          <w:color w:val="000000"/>
        </w:rPr>
        <w:t xml:space="preserve">przetargu </w:t>
      </w:r>
      <w:r w:rsidR="00C62778">
        <w:rPr>
          <w:rFonts w:ascii="Arial" w:hAnsi="Arial" w:cs="Arial"/>
          <w:color w:val="000000"/>
        </w:rPr>
        <w:t>nie</w:t>
      </w:r>
      <w:r w:rsidR="00D7794A">
        <w:rPr>
          <w:rFonts w:ascii="Arial" w:hAnsi="Arial" w:cs="Arial"/>
          <w:color w:val="000000"/>
        </w:rPr>
        <w:t xml:space="preserve">ograniczonego </w:t>
      </w:r>
      <w:r w:rsidRPr="00EA3D06">
        <w:rPr>
          <w:rFonts w:ascii="Arial" w:hAnsi="Arial" w:cs="Arial"/>
          <w:color w:val="000000"/>
        </w:rPr>
        <w:t xml:space="preserve">przeprowadzonego w formie licytacji ustnej, </w:t>
      </w:r>
      <w:r>
        <w:rPr>
          <w:rFonts w:ascii="Arial" w:hAnsi="Arial" w:cs="Arial"/>
          <w:color w:val="000000"/>
        </w:rPr>
        <w:t xml:space="preserve">o </w:t>
      </w:r>
      <w:r w:rsidRPr="00EA3D06">
        <w:rPr>
          <w:rFonts w:ascii="Arial" w:hAnsi="Arial" w:cs="Arial"/>
          <w:color w:val="000000"/>
        </w:rPr>
        <w:t>następującej treści: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1</w:t>
      </w:r>
    </w:p>
    <w:p w:rsidR="00390D82" w:rsidRPr="00093786" w:rsidRDefault="00790226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1. Przedmiotem najmu j</w:t>
      </w:r>
      <w:r w:rsidR="00A232C5" w:rsidRPr="00EA3D06">
        <w:rPr>
          <w:rFonts w:ascii="Arial" w:hAnsi="Arial" w:cs="Arial"/>
          <w:color w:val="000000"/>
        </w:rPr>
        <w:t xml:space="preserve">est </w:t>
      </w:r>
      <w:r w:rsidR="00280AFF">
        <w:rPr>
          <w:rFonts w:ascii="Arial" w:hAnsi="Arial" w:cs="Arial"/>
          <w:b/>
          <w:color w:val="000000"/>
        </w:rPr>
        <w:t xml:space="preserve">garaż </w:t>
      </w:r>
      <w:r w:rsidR="00280AFF">
        <w:rPr>
          <w:rFonts w:ascii="Arial" w:hAnsi="Arial" w:cs="Arial"/>
          <w:color w:val="000000"/>
        </w:rPr>
        <w:t>murowany</w:t>
      </w:r>
      <w:r w:rsidR="00A232C5" w:rsidRPr="00EA3D06">
        <w:rPr>
          <w:rFonts w:ascii="Arial" w:hAnsi="Arial" w:cs="Arial"/>
          <w:b/>
          <w:color w:val="000000"/>
        </w:rPr>
        <w:t xml:space="preserve"> </w:t>
      </w:r>
      <w:r w:rsidR="00390D82" w:rsidRPr="00093786">
        <w:rPr>
          <w:rFonts w:ascii="Arial" w:hAnsi="Arial" w:cs="Arial"/>
          <w:color w:val="000000"/>
        </w:rPr>
        <w:t>zlokalizowan</w:t>
      </w:r>
      <w:r w:rsidR="00280AFF">
        <w:rPr>
          <w:rFonts w:ascii="Arial" w:hAnsi="Arial" w:cs="Arial"/>
          <w:color w:val="000000"/>
        </w:rPr>
        <w:t>y</w:t>
      </w:r>
      <w:r w:rsidR="00390D82" w:rsidRPr="00093786">
        <w:rPr>
          <w:rFonts w:ascii="Arial" w:hAnsi="Arial" w:cs="Arial"/>
          <w:color w:val="000000"/>
        </w:rPr>
        <w:t xml:space="preserve"> przy </w:t>
      </w:r>
      <w:r w:rsidR="001123E7" w:rsidRPr="001123E7">
        <w:rPr>
          <w:rFonts w:ascii="Arial" w:hAnsi="Arial" w:cs="Arial"/>
          <w:b/>
          <w:bCs/>
          <w:color w:val="000000"/>
        </w:rPr>
        <w:t xml:space="preserve">ul. Wojska Polskiego (podwórze nieruchomości Wojska Polskiego 79 – Zaułek Drzewny) </w:t>
      </w:r>
      <w:r w:rsidR="00390D82" w:rsidRPr="00093786">
        <w:rPr>
          <w:rFonts w:ascii="Arial" w:hAnsi="Arial" w:cs="Arial"/>
          <w:color w:val="000000"/>
        </w:rPr>
        <w:t xml:space="preserve">o powierzchni użytkowej </w:t>
      </w:r>
      <w:r w:rsidR="001123E7">
        <w:rPr>
          <w:rFonts w:ascii="Arial" w:hAnsi="Arial" w:cs="Arial"/>
          <w:b/>
          <w:color w:val="000000"/>
        </w:rPr>
        <w:t>12,51</w:t>
      </w:r>
      <w:r w:rsidR="00390D82" w:rsidRPr="00280AFF">
        <w:rPr>
          <w:rFonts w:ascii="Arial" w:hAnsi="Arial" w:cs="Arial"/>
          <w:b/>
          <w:color w:val="000000"/>
        </w:rPr>
        <w:t xml:space="preserve"> </w:t>
      </w:r>
      <w:r w:rsidR="00390D82" w:rsidRPr="00093786">
        <w:rPr>
          <w:rFonts w:ascii="Arial" w:hAnsi="Arial" w:cs="Arial"/>
          <w:b/>
          <w:bCs/>
          <w:color w:val="000000"/>
        </w:rPr>
        <w:t>m²</w:t>
      </w:r>
      <w:r w:rsidR="00390D82" w:rsidRPr="00093786">
        <w:rPr>
          <w:rFonts w:ascii="Arial" w:hAnsi="Arial" w:cs="Arial"/>
          <w:color w:val="000000"/>
        </w:rPr>
        <w:t>, będąc</w:t>
      </w:r>
      <w:r w:rsidR="00280AFF">
        <w:rPr>
          <w:rFonts w:ascii="Arial" w:hAnsi="Arial" w:cs="Arial"/>
          <w:color w:val="000000"/>
        </w:rPr>
        <w:t>y</w:t>
      </w:r>
      <w:r w:rsidR="00390D82" w:rsidRPr="00093786">
        <w:rPr>
          <w:rFonts w:ascii="Arial" w:hAnsi="Arial" w:cs="Arial"/>
          <w:color w:val="000000"/>
        </w:rPr>
        <w:t xml:space="preserve"> trwale połączon</w:t>
      </w:r>
      <w:r w:rsidR="00280AFF">
        <w:rPr>
          <w:rFonts w:ascii="Arial" w:hAnsi="Arial" w:cs="Arial"/>
          <w:color w:val="000000"/>
        </w:rPr>
        <w:t>y</w:t>
      </w:r>
      <w:r w:rsidR="00390D82" w:rsidRPr="00093786">
        <w:rPr>
          <w:rFonts w:ascii="Arial" w:hAnsi="Arial" w:cs="Arial"/>
          <w:color w:val="000000"/>
        </w:rPr>
        <w:t xml:space="preserve"> z gruntem oznaczonym w ewidencji numerem </w:t>
      </w:r>
      <w:r w:rsidR="001123E7">
        <w:rPr>
          <w:rFonts w:ascii="Arial" w:hAnsi="Arial" w:cs="Arial"/>
          <w:b/>
          <w:color w:val="000000"/>
        </w:rPr>
        <w:t>64/1</w:t>
      </w:r>
      <w:r w:rsidR="00984EC8">
        <w:rPr>
          <w:rFonts w:ascii="Arial" w:hAnsi="Arial" w:cs="Arial"/>
          <w:b/>
          <w:color w:val="000000"/>
        </w:rPr>
        <w:t xml:space="preserve"> </w:t>
      </w:r>
      <w:r w:rsidR="00390D82" w:rsidRPr="00093786">
        <w:rPr>
          <w:rFonts w:ascii="Arial" w:hAnsi="Arial" w:cs="Arial"/>
          <w:color w:val="000000"/>
        </w:rPr>
        <w:t xml:space="preserve">obręb </w:t>
      </w:r>
      <w:r w:rsidR="00984EC8">
        <w:rPr>
          <w:rFonts w:ascii="Arial" w:hAnsi="Arial" w:cs="Arial"/>
          <w:b/>
          <w:color w:val="000000"/>
        </w:rPr>
        <w:t>017</w:t>
      </w:r>
      <w:r w:rsidR="00390D82" w:rsidRPr="00093786">
        <w:rPr>
          <w:rFonts w:ascii="Arial" w:hAnsi="Arial" w:cs="Arial"/>
          <w:b/>
          <w:color w:val="000000"/>
        </w:rPr>
        <w:t xml:space="preserve"> </w:t>
      </w:r>
      <w:r w:rsidR="00390D82" w:rsidRPr="00093786">
        <w:rPr>
          <w:rFonts w:ascii="Arial" w:hAnsi="Arial" w:cs="Arial"/>
          <w:color w:val="000000"/>
        </w:rPr>
        <w:t>stanowiący własność Wynajmującego, zwany w dalszej części umowy lokalem lub przedmiotem najmu.</w:t>
      </w:r>
    </w:p>
    <w:p w:rsidR="00790226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oświadcza, iż zapoznał się ze stanem technicznym lokalu i przyjmuje ten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stan bez uwag i zastrzeżeń.</w:t>
      </w:r>
    </w:p>
    <w:p w:rsidR="00CB264C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Najemca oświadcza, iż godzi się na wydanie lokalu przez Wynajmującego w stanie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wymagającym </w:t>
      </w:r>
      <w:r w:rsidR="00CB264C" w:rsidRPr="00EA3D06">
        <w:rPr>
          <w:rFonts w:ascii="Arial" w:hAnsi="Arial" w:cs="Arial"/>
          <w:color w:val="000000"/>
        </w:rPr>
        <w:t>poniesienia nakładów finansowych umożliwiających korzystanie z przedmiotu najmu zgodnie z jego przeznaczeniem</w:t>
      </w:r>
      <w:r w:rsidR="00790226" w:rsidRPr="00EA3D06">
        <w:rPr>
          <w:rFonts w:ascii="Arial" w:hAnsi="Arial" w:cs="Arial"/>
          <w:color w:val="000000"/>
        </w:rPr>
        <w:t xml:space="preserve"> i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zrzeka się wszelkich roszczeń wobec Wynajmującego z tego tytułu.</w:t>
      </w:r>
    </w:p>
    <w:p w:rsidR="00CB264C" w:rsidRPr="00390D82" w:rsidRDefault="00897A8D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4. Przekazanie Najemcy lokalu nastąpi na podstawie protokoł</w:t>
      </w:r>
      <w:bookmarkStart w:id="0" w:name="_GoBack"/>
      <w:bookmarkEnd w:id="0"/>
      <w:r w:rsidRPr="00EA3D06">
        <w:rPr>
          <w:rFonts w:ascii="Arial" w:hAnsi="Arial" w:cs="Arial"/>
          <w:color w:val="000000"/>
        </w:rPr>
        <w:t>u zdawczo-odbiorczego, określającego szczegółowo stan techniczny przedmiotu najmu, stanowiącego załącznik nr 1 do niniejszej umowy.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2</w:t>
      </w:r>
    </w:p>
    <w:p w:rsidR="00790226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</w:t>
      </w:r>
      <w:r w:rsidR="00790226" w:rsidRPr="00EA3D06">
        <w:rPr>
          <w:rFonts w:ascii="Arial" w:hAnsi="Arial" w:cs="Arial"/>
          <w:color w:val="000000"/>
        </w:rPr>
        <w:t xml:space="preserve">Umowa zostaje zawarta na czas nieoznaczony i obowiązuje od dnia </w:t>
      </w:r>
      <w:r w:rsidR="00984EC8">
        <w:rPr>
          <w:rFonts w:ascii="Arial" w:hAnsi="Arial" w:cs="Arial"/>
          <w:b/>
          <w:bCs/>
          <w:color w:val="000000"/>
        </w:rPr>
        <w:t>_______________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B5C23" w:rsidRDefault="00790226" w:rsidP="00BB5C2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3</w:t>
      </w:r>
    </w:p>
    <w:p w:rsidR="00BB5C23" w:rsidRPr="00EA3D06" w:rsidRDefault="00390D82" w:rsidP="00BB5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Za najem </w:t>
      </w:r>
      <w:r>
        <w:rPr>
          <w:rFonts w:ascii="Arial" w:hAnsi="Arial" w:cs="Arial"/>
          <w:color w:val="000000"/>
        </w:rPr>
        <w:t xml:space="preserve">lokalu </w:t>
      </w:r>
      <w:r w:rsidRPr="00EA3D06">
        <w:rPr>
          <w:rFonts w:ascii="Arial" w:hAnsi="Arial" w:cs="Arial"/>
          <w:color w:val="000000"/>
        </w:rPr>
        <w:t>określonego w § 1 ust.1 Najemca będzie płacił czynsz miesięczny wynoszący brutto:</w:t>
      </w:r>
      <w:r w:rsidRPr="003F486E">
        <w:rPr>
          <w:rFonts w:ascii="Arial" w:hAnsi="Arial" w:cs="Arial"/>
          <w:color w:val="000000"/>
        </w:rPr>
        <w:t xml:space="preserve"> </w:t>
      </w:r>
      <w:r w:rsidR="00984EC8" w:rsidRPr="003F486E">
        <w:rPr>
          <w:rFonts w:ascii="Arial" w:hAnsi="Arial" w:cs="Arial"/>
          <w:color w:val="000000"/>
          <w:u w:val="single"/>
        </w:rPr>
        <w:t>________</w:t>
      </w:r>
      <w:r w:rsidR="002D5BC7">
        <w:rPr>
          <w:rFonts w:ascii="Arial" w:hAnsi="Arial" w:cs="Arial"/>
          <w:b/>
          <w:color w:val="000000"/>
          <w:u w:val="single"/>
        </w:rPr>
        <w:t xml:space="preserve"> </w:t>
      </w:r>
      <w:r w:rsidRPr="00EA3D06">
        <w:rPr>
          <w:rFonts w:ascii="Arial" w:hAnsi="Arial" w:cs="Arial"/>
          <w:b/>
          <w:bCs/>
          <w:color w:val="000000"/>
          <w:u w:val="single"/>
        </w:rPr>
        <w:t>zł</w:t>
      </w:r>
      <w:r w:rsidRPr="00EA3D06">
        <w:rPr>
          <w:rFonts w:ascii="Arial" w:hAnsi="Arial" w:cs="Arial"/>
          <w:bCs/>
          <w:color w:val="000000"/>
        </w:rPr>
        <w:t xml:space="preserve"> </w:t>
      </w:r>
      <w:r w:rsidRPr="00EA3D06">
        <w:rPr>
          <w:rFonts w:ascii="Arial" w:hAnsi="Arial" w:cs="Arial"/>
          <w:color w:val="000000"/>
        </w:rPr>
        <w:t xml:space="preserve">(słownie: </w:t>
      </w:r>
      <w:r w:rsidR="00984EC8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/</w:t>
      </w:r>
      <w:r w:rsidRPr="00EA3D06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)</w:t>
      </w:r>
      <w:r w:rsidRPr="00EA3D06">
        <w:rPr>
          <w:rFonts w:ascii="Arial" w:hAnsi="Arial" w:cs="Arial"/>
          <w:color w:val="000000"/>
        </w:rPr>
        <w:t xml:space="preserve">, </w:t>
      </w:r>
      <w:r w:rsidR="00BB5C23" w:rsidRPr="00EA3D06">
        <w:rPr>
          <w:rFonts w:ascii="Arial" w:hAnsi="Arial" w:cs="Arial"/>
          <w:color w:val="000000"/>
        </w:rPr>
        <w:t xml:space="preserve">ustalony w oparciu o wylicytowaną stawkę w wysokości </w:t>
      </w:r>
      <w:r w:rsidR="00984EC8">
        <w:rPr>
          <w:rFonts w:ascii="Arial" w:hAnsi="Arial" w:cs="Arial"/>
          <w:color w:val="000000"/>
        </w:rPr>
        <w:t>_____</w:t>
      </w:r>
      <w:r w:rsidR="00BB5C23" w:rsidRPr="00EA3D06">
        <w:rPr>
          <w:rFonts w:ascii="Arial" w:hAnsi="Arial" w:cs="Arial"/>
          <w:color w:val="000000"/>
        </w:rPr>
        <w:t xml:space="preserve"> zł </w:t>
      </w:r>
      <w:r w:rsidR="00BB5C23">
        <w:rPr>
          <w:rFonts w:ascii="Arial" w:hAnsi="Arial" w:cs="Arial"/>
          <w:color w:val="000000"/>
        </w:rPr>
        <w:t xml:space="preserve">brutto </w:t>
      </w:r>
      <w:r w:rsidR="00BB5C23" w:rsidRPr="00EA3D06">
        <w:rPr>
          <w:rFonts w:ascii="Arial" w:hAnsi="Arial" w:cs="Arial"/>
          <w:color w:val="000000"/>
        </w:rPr>
        <w:t>/ m</w:t>
      </w:r>
      <w:r w:rsidR="00BB5C23" w:rsidRPr="00EA3D06">
        <w:rPr>
          <w:rFonts w:ascii="Arial" w:hAnsi="Arial" w:cs="Arial"/>
          <w:color w:val="000000"/>
          <w:vertAlign w:val="superscript"/>
        </w:rPr>
        <w:t>2</w:t>
      </w:r>
      <w:r w:rsidR="00BB5C23" w:rsidRPr="00EA3D06">
        <w:rPr>
          <w:rFonts w:ascii="Arial" w:hAnsi="Arial" w:cs="Arial"/>
          <w:color w:val="000000"/>
        </w:rPr>
        <w:t xml:space="preserve"> oraz ca</w:t>
      </w:r>
      <w:r w:rsidR="00280AFF">
        <w:rPr>
          <w:rFonts w:ascii="Arial" w:hAnsi="Arial" w:cs="Arial"/>
          <w:color w:val="000000"/>
        </w:rPr>
        <w:t>łkowitą powierzchnie najmowanego garażu.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lastRenderedPageBreak/>
        <w:t>2. Zmiana wysokości stawki podatku VAT skutkuje zmianą czynszu brutto. Zmiana taka nie wymaga aneksu do umowy i obowiązuje od dnia wejścia w życie przepisów regulujących stawkę tego podatku.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Wysokość czynszu za lokal ulega corocznie podwyższeniu na rok kalendarzowy w stopniu odpowiadającym wskaźnikowi wzrostu cen detalicznych towarów i usług konsumpcyjnych w okresie pierwszych trzech kwartałów roku poprzedzającego rok podwyżki w stosunku do analogicznego okresu roku poprzedniego ogłaszanego przez Prezesa Głównego Urzędu Statystycznego w drodze pisemnego zawiadomienia przesłanego na co najmniej 7 dni przed dniem wprowadzenia czynszu w zaktualizowanej wysokości. Zawiadomienie, o którym mowa w zdaniu poprzednim stanowić będzie integralną część umowy najmu.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4. Po otrzymaniu zawiadomienia, o którym mowa w ust.3 niniejszej umowy, Najemca zobowiązany jest uiszczać czynsz w zaktualizowanej wysokości, począwszy od najbliższego terminu płatności następującego po otrzymaniu zawiadomienia. </w:t>
      </w:r>
    </w:p>
    <w:p w:rsidR="00390D82" w:rsidRPr="00734C5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 xml:space="preserve">5. </w:t>
      </w:r>
      <w:r w:rsidRPr="00734C52">
        <w:rPr>
          <w:rFonts w:ascii="Arial" w:hAnsi="Arial" w:cs="Arial"/>
          <w:b/>
          <w:color w:val="000000"/>
        </w:rPr>
        <w:t xml:space="preserve">Najemca obowiązany jest do ponoszenia wszelkich świadczeń publicznych związanych </w:t>
      </w:r>
    </w:p>
    <w:p w:rsidR="00390D8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 </w:t>
      </w:r>
      <w:r w:rsidRPr="00734C52">
        <w:rPr>
          <w:rFonts w:ascii="Arial" w:hAnsi="Arial" w:cs="Arial"/>
          <w:b/>
          <w:color w:val="000000"/>
        </w:rPr>
        <w:t>wynajmowaną mu nieruchomością w szczegó</w:t>
      </w:r>
      <w:r>
        <w:rPr>
          <w:rFonts w:ascii="Arial" w:hAnsi="Arial" w:cs="Arial"/>
          <w:b/>
          <w:color w:val="000000"/>
        </w:rPr>
        <w:t xml:space="preserve">lności do uiszczania podatku od </w:t>
      </w:r>
      <w:r w:rsidRPr="00734C52">
        <w:rPr>
          <w:rFonts w:ascii="Arial" w:hAnsi="Arial" w:cs="Arial"/>
          <w:b/>
          <w:color w:val="000000"/>
        </w:rPr>
        <w:t>nieruchomości.</w:t>
      </w:r>
    </w:p>
    <w:p w:rsidR="00BB5C23" w:rsidRPr="00EA3D06" w:rsidRDefault="00BB5C23" w:rsidP="00BB5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6.  Wpłacone przez Najemcę wadium w wysokości </w:t>
      </w:r>
      <w:r w:rsidR="001123E7" w:rsidRPr="003F486E">
        <w:rPr>
          <w:rFonts w:ascii="Arial" w:hAnsi="Arial" w:cs="Arial"/>
          <w:color w:val="000000"/>
        </w:rPr>
        <w:t>____________</w:t>
      </w:r>
      <w:r w:rsidRPr="003F486E">
        <w:rPr>
          <w:rFonts w:ascii="Arial" w:hAnsi="Arial" w:cs="Arial"/>
          <w:color w:val="000000"/>
        </w:rPr>
        <w:t xml:space="preserve"> </w:t>
      </w:r>
      <w:r w:rsidRPr="00BB5C23">
        <w:rPr>
          <w:rFonts w:ascii="Arial" w:hAnsi="Arial" w:cs="Arial"/>
          <w:b/>
          <w:color w:val="000000"/>
        </w:rPr>
        <w:t>zł</w:t>
      </w:r>
      <w:r w:rsidRPr="00EA3D06">
        <w:rPr>
          <w:rFonts w:ascii="Arial" w:hAnsi="Arial" w:cs="Arial"/>
          <w:color w:val="000000"/>
        </w:rPr>
        <w:t xml:space="preserve"> zostanie zaliczone na poczet bieżących opłat czynszowych.</w:t>
      </w:r>
    </w:p>
    <w:p w:rsidR="00390D82" w:rsidRDefault="00390D82" w:rsidP="00BB5C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4</w:t>
      </w:r>
    </w:p>
    <w:p w:rsidR="00897A8D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Czynsz najmu określony w § 3 umowy </w:t>
      </w:r>
      <w:r w:rsidR="00390D82">
        <w:rPr>
          <w:rFonts w:ascii="Arial" w:hAnsi="Arial" w:cs="Arial"/>
          <w:color w:val="000000"/>
        </w:rPr>
        <w:t>płatny jest</w:t>
      </w:r>
      <w:r w:rsidRPr="00EA3D06">
        <w:rPr>
          <w:rFonts w:ascii="Arial" w:hAnsi="Arial" w:cs="Arial"/>
          <w:color w:val="000000"/>
        </w:rPr>
        <w:t xml:space="preserve"> przez Najemcę z góry do </w:t>
      </w:r>
      <w:r w:rsidRPr="00EA3D06">
        <w:rPr>
          <w:rFonts w:ascii="Arial" w:hAnsi="Arial" w:cs="Arial"/>
          <w:b/>
          <w:color w:val="000000"/>
        </w:rPr>
        <w:t>10-go</w:t>
      </w:r>
      <w:r w:rsidR="007A7AB4" w:rsidRPr="00EA3D06">
        <w:rPr>
          <w:rFonts w:ascii="Arial" w:hAnsi="Arial" w:cs="Arial"/>
          <w:b/>
          <w:color w:val="000000"/>
        </w:rPr>
        <w:t xml:space="preserve"> dnia każdego miesiąca </w:t>
      </w:r>
      <w:r w:rsidR="00982F3C" w:rsidRPr="00EA3D06">
        <w:rPr>
          <w:rFonts w:ascii="Arial" w:hAnsi="Arial" w:cs="Arial"/>
          <w:color w:val="000000"/>
        </w:rPr>
        <w:t>na rachunek bankowy Wynajmującego</w:t>
      </w:r>
      <w:r w:rsidRPr="00EA3D06">
        <w:rPr>
          <w:rFonts w:ascii="Arial" w:hAnsi="Arial" w:cs="Arial"/>
          <w:b/>
          <w:bCs/>
          <w:color w:val="000000"/>
        </w:rPr>
        <w:t xml:space="preserve"> 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nr</w:t>
      </w:r>
      <w:r w:rsidR="007A7AB4" w:rsidRPr="00EA3D06">
        <w:rPr>
          <w:rFonts w:ascii="Arial" w:hAnsi="Arial" w:cs="Arial"/>
          <w:b/>
          <w:bCs/>
          <w:color w:val="000000"/>
        </w:rPr>
        <w:t xml:space="preserve"> 26 8562 0007 0003 4555 2000 0010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Za dzień zapłaty uważa się dzień uznania przez Bank rachunku Wynajmującego.</w:t>
      </w:r>
    </w:p>
    <w:p w:rsidR="00982F3C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W przypadku niespełnienia świadczeń określonych w § </w:t>
      </w:r>
      <w:r w:rsidR="006D0AB3" w:rsidRPr="00EA3D06">
        <w:rPr>
          <w:rFonts w:ascii="Arial" w:hAnsi="Arial" w:cs="Arial"/>
          <w:color w:val="000000"/>
        </w:rPr>
        <w:t>3</w:t>
      </w:r>
      <w:r w:rsidRPr="00EA3D06">
        <w:rPr>
          <w:rFonts w:ascii="Arial" w:hAnsi="Arial" w:cs="Arial"/>
          <w:color w:val="000000"/>
        </w:rPr>
        <w:t xml:space="preserve"> ust. 1 w terminie, Najemca jest zobowiązany do zapłaty odsetek ustawowych.</w:t>
      </w:r>
    </w:p>
    <w:p w:rsidR="00EA3D06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 przypadku powstania zaległości po stronie Najemcy z tytułu niniejszej umowy, Wynajmujący wpłacone przez Najemcę należności przeznacza na ich spłatę poczynając od świadczeń najdawniej wymagalnych i zaliczając je w pierwszej kolejności na poczet należności ubocznych, tj. odsetek za zwłokę i innych kosztów, a w dalszej kolejności na poczet należności głównej, tj. czynszu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5</w:t>
      </w:r>
    </w:p>
    <w:p w:rsidR="0063714E" w:rsidRPr="00EA3D06" w:rsidRDefault="0063714E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1. W czasie trwania stosunku najmu Najemca zobowiązany jest do: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1) utrzymywania lokalu w właściwym stanie technicznym i sanitarnym oraz do dokonywania na własny koszt napraw i zabezpieczeń (konserwacji) niezbędnych do utrzymania lokalu w dobrym stanie technicznym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2) dbałości  o  estetykę  i   porządek  wewnątrz   przedmiotu  najmu  i  w  jego  otoczeniu 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lastRenderedPageBreak/>
        <w:t xml:space="preserve">3) przestrzegania   przepisów   w   zakresie   bezpieczeństwa   i   higieny   pracy   oraz przeciwpożarowych, 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4) nie utrudniania dostępu do innych lokali pozostałym użytkownikom,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5) nie  przechowywania  w przedmiocie  najmu  paliw,  olei  oraz innych  środków łatwopalnych,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6) nie oddawania przedmiotu najmu w podnajem lub do bezpłatnego używania w całości lub w części bez pisemnej zgody Wynajmującego,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7) niedokonywania bez pisemnej zgody Wynajmującego zmian naruszających w sposób trwały substancję przedmiotu  najmu,  w  szcze</w:t>
      </w:r>
      <w:r w:rsidR="00390D82">
        <w:rPr>
          <w:rFonts w:ascii="Arial" w:hAnsi="Arial" w:cs="Arial"/>
        </w:rPr>
        <w:t xml:space="preserve">gólności  </w:t>
      </w:r>
      <w:r w:rsidRPr="00EA3D06">
        <w:rPr>
          <w:rFonts w:ascii="Arial" w:hAnsi="Arial" w:cs="Arial"/>
        </w:rPr>
        <w:t>przebudowy otworów itp.</w:t>
      </w:r>
    </w:p>
    <w:p w:rsidR="00790226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</w:t>
      </w:r>
      <w:r w:rsidR="00790226" w:rsidRPr="00EA3D06">
        <w:rPr>
          <w:rFonts w:ascii="Arial" w:hAnsi="Arial" w:cs="Arial"/>
          <w:color w:val="000000"/>
        </w:rPr>
        <w:t>Jeżeli Najemca bez zgody Wynajmującego dokon</w:t>
      </w:r>
      <w:r w:rsidR="006E1B29" w:rsidRPr="00EA3D06">
        <w:rPr>
          <w:rFonts w:ascii="Arial" w:hAnsi="Arial" w:cs="Arial"/>
          <w:color w:val="000000"/>
        </w:rPr>
        <w:t xml:space="preserve">a w wynajętym lokalu zmian, dla </w:t>
      </w:r>
      <w:r w:rsidR="00790226" w:rsidRPr="00EA3D06">
        <w:rPr>
          <w:rFonts w:ascii="Arial" w:hAnsi="Arial" w:cs="Arial"/>
          <w:color w:val="000000"/>
        </w:rPr>
        <w:t>których wymagana jest zgoda Wynajmującego, zobowiąza</w:t>
      </w:r>
      <w:r w:rsidR="006E1B29" w:rsidRPr="00EA3D06">
        <w:rPr>
          <w:rFonts w:ascii="Arial" w:hAnsi="Arial" w:cs="Arial"/>
          <w:color w:val="000000"/>
        </w:rPr>
        <w:t xml:space="preserve">ny jest – niezależnie od innych </w:t>
      </w:r>
      <w:r w:rsidR="00790226" w:rsidRPr="00EA3D06">
        <w:rPr>
          <w:rFonts w:ascii="Arial" w:hAnsi="Arial" w:cs="Arial"/>
          <w:color w:val="000000"/>
        </w:rPr>
        <w:t>obowiązków – na żądanie Wynajmującego do niezwłocznego p</w:t>
      </w:r>
      <w:r w:rsidR="006E1B29" w:rsidRPr="00EA3D06">
        <w:rPr>
          <w:rFonts w:ascii="Arial" w:hAnsi="Arial" w:cs="Arial"/>
          <w:color w:val="000000"/>
        </w:rPr>
        <w:t xml:space="preserve">rzywrócenia stanu sprzed </w:t>
      </w:r>
      <w:r w:rsidR="00790226" w:rsidRPr="00EA3D06">
        <w:rPr>
          <w:rFonts w:ascii="Arial" w:hAnsi="Arial" w:cs="Arial"/>
          <w:color w:val="000000"/>
        </w:rPr>
        <w:t>tych zmian.</w:t>
      </w:r>
    </w:p>
    <w:p w:rsidR="00216BD1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  <w:color w:val="000000"/>
        </w:rPr>
        <w:t xml:space="preserve">3. </w:t>
      </w:r>
      <w:r w:rsidR="00CF2051" w:rsidRPr="00EA3D06">
        <w:rPr>
          <w:rFonts w:ascii="Arial" w:hAnsi="Arial" w:cs="Arial"/>
        </w:rPr>
        <w:t xml:space="preserve">Po rozwiązaniu umowy najmu Najemca zobowiązuje się do </w:t>
      </w:r>
      <w:r w:rsidR="00932C3C" w:rsidRPr="00EA3D06">
        <w:rPr>
          <w:rFonts w:ascii="Arial" w:hAnsi="Arial" w:cs="Arial"/>
        </w:rPr>
        <w:t xml:space="preserve">niezwłocznego </w:t>
      </w:r>
      <w:r w:rsidR="00932C3C" w:rsidRPr="00EA3D06">
        <w:rPr>
          <w:rFonts w:ascii="Arial" w:hAnsi="Arial" w:cs="Arial"/>
          <w:b/>
        </w:rPr>
        <w:t xml:space="preserve">(nie dłużej niż dwa dni robocze) </w:t>
      </w:r>
      <w:r w:rsidR="00CF2051" w:rsidRPr="00EA3D06">
        <w:rPr>
          <w:rFonts w:ascii="Arial" w:hAnsi="Arial" w:cs="Arial"/>
        </w:rPr>
        <w:t xml:space="preserve">zwrotu na rzecz Wynajmującego </w:t>
      </w:r>
      <w:r w:rsidR="00932C3C" w:rsidRPr="00EA3D06">
        <w:rPr>
          <w:rFonts w:ascii="Arial" w:hAnsi="Arial" w:cs="Arial"/>
        </w:rPr>
        <w:t xml:space="preserve">opróżnionego </w:t>
      </w:r>
      <w:r w:rsidR="00CF2051" w:rsidRPr="00EA3D06">
        <w:rPr>
          <w:rFonts w:ascii="Arial" w:hAnsi="Arial" w:cs="Arial"/>
        </w:rPr>
        <w:t xml:space="preserve">przedmiotu najmu w stanie niepogorszonym, </w:t>
      </w:r>
      <w:r w:rsidR="00932C3C" w:rsidRPr="00EA3D06">
        <w:rPr>
          <w:rFonts w:ascii="Arial" w:hAnsi="Arial" w:cs="Arial"/>
        </w:rPr>
        <w:t>przy czym zastrzega się że</w:t>
      </w:r>
      <w:r w:rsidR="00CF2051" w:rsidRPr="00EA3D06">
        <w:rPr>
          <w:rFonts w:ascii="Arial" w:hAnsi="Arial" w:cs="Arial"/>
        </w:rPr>
        <w:t xml:space="preserve"> nie ponosi on odpowiedzialności za zużycie będące następstwem prawidłowego używania. 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 xml:space="preserve">4. Wynajmujący nie jest zobowiązany do zwrotu poniesionych przez </w:t>
      </w:r>
      <w:r w:rsidR="00EA3D06" w:rsidRPr="00EA3D06">
        <w:rPr>
          <w:rFonts w:ascii="Arial" w:hAnsi="Arial" w:cs="Arial"/>
        </w:rPr>
        <w:t>Najemc</w:t>
      </w:r>
      <w:r w:rsidR="00390D82">
        <w:rPr>
          <w:rFonts w:ascii="Arial" w:hAnsi="Arial" w:cs="Arial"/>
        </w:rPr>
        <w:t>ę</w:t>
      </w:r>
      <w:r w:rsidR="00EA3D06" w:rsidRPr="00EA3D06">
        <w:rPr>
          <w:rFonts w:ascii="Arial" w:hAnsi="Arial" w:cs="Arial"/>
        </w:rPr>
        <w:t xml:space="preserve"> n</w:t>
      </w:r>
      <w:r w:rsidRPr="00EA3D06">
        <w:rPr>
          <w:rFonts w:ascii="Arial" w:hAnsi="Arial" w:cs="Arial"/>
        </w:rPr>
        <w:t>akładów, mających na celu przystosowanie przedmiotu najmu do jego indywidu</w:t>
      </w:r>
      <w:r w:rsidR="00EA3D06" w:rsidRPr="00EA3D06">
        <w:rPr>
          <w:rFonts w:ascii="Arial" w:hAnsi="Arial" w:cs="Arial"/>
        </w:rPr>
        <w:t xml:space="preserve">alnych potrzeb. To samo dotyczy </w:t>
      </w:r>
      <w:r w:rsidRPr="00EA3D06">
        <w:rPr>
          <w:rFonts w:ascii="Arial" w:hAnsi="Arial" w:cs="Arial"/>
        </w:rPr>
        <w:t>nakładów poniesionych przez Najemcę na remont lub wymianę elementów, które z uwagi na stopień zużycia nie były zakwalifikowane przez Wynajmującego do wymiany.</w:t>
      </w:r>
    </w:p>
    <w:p w:rsidR="00932C3C" w:rsidRPr="00EA3D06" w:rsidRDefault="00EA3D06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</w:t>
      </w:r>
      <w:r w:rsidR="00932C3C" w:rsidRPr="00EA3D06">
        <w:rPr>
          <w:rFonts w:ascii="Arial" w:hAnsi="Arial" w:cs="Arial"/>
        </w:rPr>
        <w:t>.</w:t>
      </w:r>
      <w:r w:rsidR="00CF2051" w:rsidRPr="00EA3D06">
        <w:rPr>
          <w:rFonts w:ascii="Arial" w:hAnsi="Arial" w:cs="Arial"/>
        </w:rPr>
        <w:t xml:space="preserve"> W razie nieopróżnienia lokalu i/lub niewydania go po ustaniu stosunku najmu</w:t>
      </w:r>
      <w:r w:rsidRPr="00EA3D06">
        <w:rPr>
          <w:rFonts w:ascii="Arial" w:hAnsi="Arial" w:cs="Arial"/>
        </w:rPr>
        <w:t xml:space="preserve"> i terminie określonym w ust. 3</w:t>
      </w:r>
      <w:r w:rsidR="00CF2051" w:rsidRPr="00EA3D06">
        <w:rPr>
          <w:rFonts w:ascii="Arial" w:hAnsi="Arial" w:cs="Arial"/>
        </w:rPr>
        <w:t>, Wynajmujący może obciążyć Najemcę karą umowną w wysokości</w:t>
      </w:r>
      <w:r w:rsidR="00390D82">
        <w:rPr>
          <w:rFonts w:ascii="Arial" w:hAnsi="Arial" w:cs="Arial"/>
        </w:rPr>
        <w:br/>
      </w:r>
      <w:r w:rsidR="00CF2051" w:rsidRPr="00EA3D06">
        <w:rPr>
          <w:rFonts w:ascii="Arial" w:hAnsi="Arial" w:cs="Arial"/>
        </w:rPr>
        <w:t xml:space="preserve">10 (dziesięciu) % kwoty miesięcznego czynszu brutto za każdy dzień opóźnienia w wydaniu i/lub opróżnieniu lokalu. </w:t>
      </w:r>
    </w:p>
    <w:p w:rsidR="006D0AB3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>6</w:t>
      </w:r>
      <w:r w:rsidR="00132B2B" w:rsidRPr="00EA3D06">
        <w:rPr>
          <w:rFonts w:ascii="Arial" w:hAnsi="Arial" w:cs="Arial"/>
        </w:rPr>
        <w:t xml:space="preserve">. Zwrot przedmiotu najmu po zakończeniu niniejszej umowy nastąpi na podstawie protokołu  zdawczo-odbiorczego </w:t>
      </w:r>
      <w:r w:rsidR="00216BD1" w:rsidRPr="00EA3D06">
        <w:rPr>
          <w:rFonts w:ascii="Arial" w:hAnsi="Arial" w:cs="Arial"/>
        </w:rPr>
        <w:t xml:space="preserve"> podpisanego przez obie Strony.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A59FD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6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6D0AB3" w:rsidRPr="00EA3D06">
        <w:rPr>
          <w:rFonts w:ascii="Arial" w:hAnsi="Arial" w:cs="Arial"/>
          <w:color w:val="000000"/>
        </w:rPr>
        <w:t>. Najemca ma prawo oddać przedmiot najmu w całości lub w części do korzystania osobie trzeciej jedynie po uprzednim uzyskaniu pisemnej zgody Wynajmującego, bez prawa czerpania korzyści finansowych z tego tytułu. Po uzyskaniu zgody, o której mowa w zdaniu pierwszym, Najemca ma obowiązek przedłożenia Wynajmującemu zawartej umowy, na podstawie której oddał lokal (lub jego część) do korzystania osobie trzeciej, w terminie 7 dni od dnia zawarcia tej umowy.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6D0AB3" w:rsidRPr="00EA3D06">
        <w:rPr>
          <w:rFonts w:ascii="Arial" w:hAnsi="Arial" w:cs="Arial"/>
          <w:color w:val="000000"/>
        </w:rPr>
        <w:t>. W przypadku zmiany powierzchni lokalu określonej w § 1 ust. 1 umowy, w wyniku przeprowadzonej weryfikacji pomiarów, strony umowy zrzekają się wszelkich wynikających z tego lub związanych z tym roszczeń.</w:t>
      </w: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lastRenderedPageBreak/>
        <w:t>3. Wynajmujący ma prawo do przeprowadzenia okresowych kontroli przedmiotu najmu i jego stanu technicznego, w celu sprawdzenia, czy Najemca w sposób należyty i prawidłowy wywiązuje się z postanowień niniejszej umowy. Najemca zobowiązuje się udostępnić przedmiot najmu celem kontroli osobie wskazanej przez Wynajmującego po uprzednim powiadomieniu go o terminie kontroli za 3-dniowym uprzedzeniem.</w:t>
      </w:r>
    </w:p>
    <w:p w:rsidR="003266B3" w:rsidRPr="00EA3D06" w:rsidRDefault="003266B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90226" w:rsidRPr="00EA3D06" w:rsidRDefault="000F289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7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Każda ze stron niniejszej umowy może ją rozwiązać </w:t>
      </w:r>
      <w:r w:rsidR="003266B3" w:rsidRPr="00EA3D06">
        <w:rPr>
          <w:rFonts w:ascii="Arial" w:hAnsi="Arial" w:cs="Arial"/>
          <w:color w:val="000000"/>
        </w:rPr>
        <w:t xml:space="preserve">za 3 miesięcznym wypowiedzeniem </w:t>
      </w:r>
      <w:r w:rsidRPr="00EA3D06">
        <w:rPr>
          <w:rFonts w:ascii="Arial" w:hAnsi="Arial" w:cs="Arial"/>
          <w:color w:val="000000"/>
        </w:rPr>
        <w:t>ze skutkiem na koniec miesiąca kalendarzowego z zastrzeżeniem ust.2.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Wynaj</w:t>
      </w:r>
      <w:r w:rsidR="00897A8D" w:rsidRPr="00EA3D06">
        <w:rPr>
          <w:rFonts w:ascii="Arial" w:hAnsi="Arial" w:cs="Arial"/>
          <w:color w:val="000000"/>
        </w:rPr>
        <w:t>mujący może rozwiązać umowę za 1</w:t>
      </w:r>
      <w:r w:rsidR="00790226" w:rsidRPr="00EA3D06">
        <w:rPr>
          <w:rFonts w:ascii="Arial" w:hAnsi="Arial" w:cs="Arial"/>
          <w:color w:val="000000"/>
        </w:rPr>
        <w:t xml:space="preserve"> miesięc</w:t>
      </w:r>
      <w:r w:rsidR="003266B3" w:rsidRPr="00EA3D06">
        <w:rPr>
          <w:rFonts w:ascii="Arial" w:hAnsi="Arial" w:cs="Arial"/>
          <w:color w:val="000000"/>
        </w:rPr>
        <w:t xml:space="preserve">znym wypowiedzeniem ze skutkiem </w:t>
      </w:r>
      <w:r w:rsidR="00790226" w:rsidRPr="00EA3D06">
        <w:rPr>
          <w:rFonts w:ascii="Arial" w:hAnsi="Arial" w:cs="Arial"/>
          <w:color w:val="000000"/>
        </w:rPr>
        <w:t>na koniec miesiąca kalendarzowego, z ważn</w:t>
      </w:r>
      <w:r w:rsidR="003266B3" w:rsidRPr="00EA3D06">
        <w:rPr>
          <w:rFonts w:ascii="Arial" w:hAnsi="Arial" w:cs="Arial"/>
          <w:color w:val="000000"/>
        </w:rPr>
        <w:t xml:space="preserve">ych przyczyn, w szczególności w </w:t>
      </w:r>
      <w:r w:rsidR="00790226" w:rsidRPr="00EA3D06">
        <w:rPr>
          <w:rFonts w:ascii="Arial" w:hAnsi="Arial" w:cs="Arial"/>
          <w:color w:val="000000"/>
        </w:rPr>
        <w:t>przypadku: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) zamiaru sprzedaży przez Wynajmującego nieruchomości lub jej części, lub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) zmiany przeznaczenia nieruchomości w miejscowym planie zagospodarowania</w:t>
      </w:r>
      <w:r w:rsidR="003266B3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przestrzennego lub w obowiązującym ak</w:t>
      </w:r>
      <w:r w:rsidR="008A4432" w:rsidRPr="00EA3D06">
        <w:rPr>
          <w:rFonts w:ascii="Arial" w:hAnsi="Arial" w:cs="Arial"/>
          <w:color w:val="000000"/>
        </w:rPr>
        <w:t>cie wydanym przez Wynajmującego, lub</w:t>
      </w:r>
    </w:p>
    <w:p w:rsidR="00100ED9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100ED9" w:rsidRPr="00EA3D06">
        <w:rPr>
          <w:rFonts w:ascii="Arial" w:hAnsi="Arial" w:cs="Arial"/>
          <w:color w:val="000000"/>
        </w:rPr>
        <w:t xml:space="preserve">) </w:t>
      </w:r>
      <w:r w:rsidR="00100ED9" w:rsidRPr="00EA3D06">
        <w:rPr>
          <w:rFonts w:ascii="Arial" w:hAnsi="Arial" w:cs="Arial"/>
        </w:rPr>
        <w:t xml:space="preserve">wniesienie zastrzeżeń przez instytucje uprawnione do kontroli odnośnie sposobu użytkowania lub wykorzystywania przedmiotu najmu, 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Niezależnie od innych postanowień umowy, Wynajmujący</w:t>
      </w:r>
      <w:r w:rsidR="003266B3" w:rsidRPr="00EA3D06">
        <w:rPr>
          <w:rFonts w:ascii="Arial" w:hAnsi="Arial" w:cs="Arial"/>
          <w:color w:val="000000"/>
        </w:rPr>
        <w:t xml:space="preserve"> uprawniony jest do rozwiązania </w:t>
      </w:r>
      <w:r w:rsidR="00790226" w:rsidRPr="00EA3D06">
        <w:rPr>
          <w:rFonts w:ascii="Arial" w:hAnsi="Arial" w:cs="Arial"/>
          <w:color w:val="000000"/>
        </w:rPr>
        <w:t>umowy najmu bez zachowania terminu wypowiedz</w:t>
      </w:r>
      <w:r w:rsidR="003266B3" w:rsidRPr="00EA3D06">
        <w:rPr>
          <w:rFonts w:ascii="Arial" w:hAnsi="Arial" w:cs="Arial"/>
          <w:color w:val="000000"/>
        </w:rPr>
        <w:t xml:space="preserve">enia w każdym czasie, bez prawa </w:t>
      </w:r>
      <w:r w:rsidR="00790226" w:rsidRPr="00EA3D06">
        <w:rPr>
          <w:rFonts w:ascii="Arial" w:hAnsi="Arial" w:cs="Arial"/>
          <w:color w:val="000000"/>
        </w:rPr>
        <w:t>Najemcy do odszkodowania, w razie: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1) natychmiastowego wyłączenia lokalu użytkowego l</w:t>
      </w:r>
      <w:r w:rsidR="003266B3" w:rsidRPr="00EA3D06">
        <w:rPr>
          <w:rFonts w:ascii="Arial" w:hAnsi="Arial" w:cs="Arial"/>
          <w:color w:val="000000"/>
        </w:rPr>
        <w:t xml:space="preserve">ub jego części z eksploatacji w </w:t>
      </w:r>
      <w:r w:rsidRPr="00EA3D06">
        <w:rPr>
          <w:rFonts w:ascii="Arial" w:hAnsi="Arial" w:cs="Arial"/>
          <w:color w:val="000000"/>
        </w:rPr>
        <w:t>związku z wystąpieniem zagrożenia zdrowia i ż</w:t>
      </w:r>
      <w:r w:rsidR="003266B3" w:rsidRPr="00EA3D06">
        <w:rPr>
          <w:rFonts w:ascii="Arial" w:hAnsi="Arial" w:cs="Arial"/>
          <w:color w:val="000000"/>
        </w:rPr>
        <w:t xml:space="preserve">ycia w wyniku nieprzewidzianego </w:t>
      </w:r>
      <w:r w:rsidRPr="00EA3D06">
        <w:rPr>
          <w:rFonts w:ascii="Arial" w:hAnsi="Arial" w:cs="Arial"/>
          <w:color w:val="000000"/>
        </w:rPr>
        <w:t>pogorszenia się sta</w:t>
      </w:r>
      <w:r w:rsidR="003266B3" w:rsidRPr="00EA3D06">
        <w:rPr>
          <w:rFonts w:ascii="Arial" w:hAnsi="Arial" w:cs="Arial"/>
          <w:color w:val="000000"/>
        </w:rPr>
        <w:t xml:space="preserve">nu technicznego lokalu lub jego części lub budynku, w którym </w:t>
      </w:r>
      <w:r w:rsidRPr="00EA3D06">
        <w:rPr>
          <w:rFonts w:ascii="Arial" w:hAnsi="Arial" w:cs="Arial"/>
          <w:color w:val="000000"/>
        </w:rPr>
        <w:t>lokal się znajduje, lub</w:t>
      </w:r>
    </w:p>
    <w:p w:rsidR="00040AEA" w:rsidRPr="00EA3D06" w:rsidRDefault="00A60C23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) </w:t>
      </w:r>
      <w:r w:rsidR="00040AEA" w:rsidRPr="00EA3D06">
        <w:rPr>
          <w:rFonts w:ascii="Arial" w:hAnsi="Arial" w:cs="Arial"/>
          <w:color w:val="000000"/>
        </w:rPr>
        <w:t xml:space="preserve">opóźnienia z zapłatą czynszu </w:t>
      </w:r>
      <w:r w:rsidR="003A61D5" w:rsidRPr="00EA3D06">
        <w:rPr>
          <w:rFonts w:ascii="Arial" w:hAnsi="Arial" w:cs="Arial"/>
          <w:color w:val="000000"/>
        </w:rPr>
        <w:t xml:space="preserve">określonego </w:t>
      </w:r>
      <w:r w:rsidR="00040AEA" w:rsidRPr="00EA3D06">
        <w:rPr>
          <w:rFonts w:ascii="Arial" w:hAnsi="Arial" w:cs="Arial"/>
          <w:color w:val="000000"/>
        </w:rPr>
        <w:t>w § 3 umowy, co najmniej za dwa pełne okresy płatności,</w:t>
      </w:r>
    </w:p>
    <w:p w:rsidR="00040AEA" w:rsidRPr="00EA3D06" w:rsidRDefault="00040AEA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3) podnajmu </w:t>
      </w:r>
      <w:r w:rsidR="003A61D5" w:rsidRPr="00EA3D06">
        <w:rPr>
          <w:rFonts w:ascii="Arial" w:hAnsi="Arial" w:cs="Arial"/>
          <w:color w:val="000000"/>
        </w:rPr>
        <w:t>lub oddania do użytkowania</w:t>
      </w:r>
      <w:r w:rsidRPr="00EA3D06">
        <w:rPr>
          <w:rFonts w:ascii="Arial" w:hAnsi="Arial" w:cs="Arial"/>
          <w:color w:val="000000"/>
        </w:rPr>
        <w:t xml:space="preserve"> przedmiot</w:t>
      </w:r>
      <w:r w:rsidR="003A61D5" w:rsidRPr="00EA3D06">
        <w:rPr>
          <w:rFonts w:ascii="Arial" w:hAnsi="Arial" w:cs="Arial"/>
          <w:color w:val="000000"/>
        </w:rPr>
        <w:t>u</w:t>
      </w:r>
      <w:r w:rsidRPr="00EA3D06">
        <w:rPr>
          <w:rFonts w:ascii="Arial" w:hAnsi="Arial" w:cs="Arial"/>
          <w:color w:val="000000"/>
        </w:rPr>
        <w:t xml:space="preserve"> najmu w całości lub w części do korzystania osobie trzeciej </w:t>
      </w:r>
      <w:r w:rsidR="003A61D5" w:rsidRPr="00EA3D06">
        <w:rPr>
          <w:rFonts w:ascii="Arial" w:hAnsi="Arial" w:cs="Arial"/>
          <w:color w:val="000000"/>
        </w:rPr>
        <w:t>bez</w:t>
      </w:r>
      <w:r w:rsidRPr="00EA3D06">
        <w:rPr>
          <w:rFonts w:ascii="Arial" w:hAnsi="Arial" w:cs="Arial"/>
          <w:color w:val="000000"/>
        </w:rPr>
        <w:t xml:space="preserve"> pisemnej zgody Wynajmującego, </w:t>
      </w: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8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. Wszelkie zmiany umowy wymagają zachowania formy</w:t>
      </w:r>
      <w:r w:rsidR="005B4988" w:rsidRPr="00EA3D06">
        <w:rPr>
          <w:rFonts w:ascii="Arial" w:hAnsi="Arial" w:cs="Arial"/>
          <w:color w:val="000000"/>
        </w:rPr>
        <w:t xml:space="preserve"> pisemnej w postaci obustronnie </w:t>
      </w:r>
      <w:r w:rsidR="00790226" w:rsidRPr="00EA3D06">
        <w:rPr>
          <w:rFonts w:ascii="Arial" w:hAnsi="Arial" w:cs="Arial"/>
          <w:color w:val="000000"/>
        </w:rPr>
        <w:t>podpisanego a</w:t>
      </w:r>
      <w:r w:rsidRPr="00EA3D06">
        <w:rPr>
          <w:rFonts w:ascii="Arial" w:hAnsi="Arial" w:cs="Arial"/>
          <w:color w:val="000000"/>
        </w:rPr>
        <w:t>neksu, pod rygorem nieważności.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zobowiązuje się do pisemnego informowania Wynajmującego o każdej zmianie</w:t>
      </w:r>
      <w:r w:rsidR="00620BA0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adresu do korespondencji z tym skutkiem, że pisma </w:t>
      </w:r>
      <w:r w:rsidR="00620BA0" w:rsidRPr="00EA3D06">
        <w:rPr>
          <w:rFonts w:ascii="Arial" w:hAnsi="Arial" w:cs="Arial"/>
          <w:color w:val="000000"/>
        </w:rPr>
        <w:t xml:space="preserve">kierowane do Najemcy na ostatni </w:t>
      </w:r>
      <w:r w:rsidR="00790226" w:rsidRPr="00EA3D06">
        <w:rPr>
          <w:rFonts w:ascii="Arial" w:hAnsi="Arial" w:cs="Arial"/>
          <w:color w:val="000000"/>
        </w:rPr>
        <w:t>znany Wynajmującemu adres do korespondencji</w:t>
      </w:r>
      <w:r w:rsidR="00620BA0" w:rsidRPr="00EA3D06">
        <w:rPr>
          <w:rFonts w:ascii="Arial" w:hAnsi="Arial" w:cs="Arial"/>
          <w:color w:val="000000"/>
        </w:rPr>
        <w:t xml:space="preserve"> będą miały skutek doręczenia z </w:t>
      </w:r>
      <w:r w:rsidR="00790226" w:rsidRPr="00EA3D06">
        <w:rPr>
          <w:rFonts w:ascii="Arial" w:hAnsi="Arial" w:cs="Arial"/>
          <w:color w:val="000000"/>
        </w:rPr>
        <w:t>upływem 14 dnia od dnia pierwszego awiza pocztowego.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W sprawach nieuregulowanych niniejszą umow</w:t>
      </w:r>
      <w:r w:rsidR="00620BA0" w:rsidRPr="00EA3D06">
        <w:rPr>
          <w:rFonts w:ascii="Arial" w:hAnsi="Arial" w:cs="Arial"/>
          <w:color w:val="000000"/>
        </w:rPr>
        <w:t xml:space="preserve">ą mają zastosowanie odpowiednie </w:t>
      </w:r>
      <w:r w:rsidR="00790226" w:rsidRPr="00EA3D06">
        <w:rPr>
          <w:rFonts w:ascii="Arial" w:hAnsi="Arial" w:cs="Arial"/>
          <w:color w:val="000000"/>
        </w:rPr>
        <w:t>przepisy Kodeksu Cywilnego oraz inne obowiązujące przepisy prawa.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lastRenderedPageBreak/>
        <w:t xml:space="preserve">4. </w:t>
      </w:r>
      <w:r w:rsidR="00790226" w:rsidRPr="00EA3D06">
        <w:rPr>
          <w:rFonts w:ascii="Arial" w:hAnsi="Arial" w:cs="Arial"/>
          <w:color w:val="000000"/>
        </w:rPr>
        <w:t>Spory wynikłe na tle wykonywania umowy lub zwią</w:t>
      </w:r>
      <w:r w:rsidR="00620BA0" w:rsidRPr="00EA3D06">
        <w:rPr>
          <w:rFonts w:ascii="Arial" w:hAnsi="Arial" w:cs="Arial"/>
          <w:color w:val="000000"/>
        </w:rPr>
        <w:t xml:space="preserve">zane z umową, rozstrzygają sądy </w:t>
      </w:r>
      <w:r w:rsidR="00790226" w:rsidRPr="00EA3D06">
        <w:rPr>
          <w:rFonts w:ascii="Arial" w:hAnsi="Arial" w:cs="Arial"/>
          <w:color w:val="000000"/>
        </w:rPr>
        <w:t>powszechne właściwe miejscowo dla siedziby Wynajmującego.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5</w:t>
      </w:r>
      <w:r w:rsidR="00790226" w:rsidRPr="00EA3D06">
        <w:rPr>
          <w:rFonts w:ascii="Arial" w:hAnsi="Arial" w:cs="Arial"/>
          <w:color w:val="000000"/>
        </w:rPr>
        <w:t xml:space="preserve">. Niniejsza umowa sporządzona została w </w:t>
      </w:r>
      <w:r w:rsidR="00636751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 jednobrzm</w:t>
      </w:r>
      <w:r w:rsidR="00620BA0" w:rsidRPr="00EA3D06">
        <w:rPr>
          <w:rFonts w:ascii="Arial" w:hAnsi="Arial" w:cs="Arial"/>
          <w:color w:val="000000"/>
        </w:rPr>
        <w:t xml:space="preserve">iących egzemplarzach, </w:t>
      </w:r>
      <w:r w:rsidR="00636751">
        <w:rPr>
          <w:rFonts w:ascii="Arial" w:hAnsi="Arial" w:cs="Arial"/>
          <w:color w:val="000000"/>
        </w:rPr>
        <w:t>po jednej dla każdej ze Stron.</w:t>
      </w: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Default="00E03B8A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>NAJEMCA</w:t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  <w:t>WYNAJMUJĄCY</w:t>
      </w:r>
    </w:p>
    <w:p w:rsidR="009A0BA0" w:rsidRDefault="009A0BA0" w:rsidP="009A0B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9A0BA0" w:rsidRPr="009A0BA0" w:rsidRDefault="009A0BA0" w:rsidP="009A0B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A0BA0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A0BA0">
        <w:rPr>
          <w:rFonts w:ascii="Arial" w:hAnsi="Arial" w:cs="Arial"/>
          <w:color w:val="000000"/>
        </w:rPr>
        <w:t>_________________________</w:t>
      </w:r>
    </w:p>
    <w:p w:rsidR="009A0BA0" w:rsidRPr="009A0BA0" w:rsidRDefault="009A0BA0" w:rsidP="009A0B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9A0BA0" w:rsidRPr="009A0BA0" w:rsidSect="00C62778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21" w:rsidRDefault="008F7621" w:rsidP="00620BA0">
      <w:pPr>
        <w:spacing w:after="0" w:line="240" w:lineRule="auto"/>
      </w:pPr>
      <w:r>
        <w:separator/>
      </w:r>
    </w:p>
  </w:endnote>
  <w:endnote w:type="continuationSeparator" w:id="0">
    <w:p w:rsidR="008F7621" w:rsidRDefault="008F7621" w:rsidP="0062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93902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:rsidR="00C62778" w:rsidRPr="00C62778" w:rsidRDefault="00C6277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C62778">
          <w:rPr>
            <w:rFonts w:ascii="Arial" w:hAnsi="Arial" w:cs="Arial"/>
            <w:sz w:val="18"/>
            <w:szCs w:val="18"/>
          </w:rPr>
          <w:fldChar w:fldCharType="begin"/>
        </w:r>
        <w:r w:rsidRPr="00C62778">
          <w:rPr>
            <w:rFonts w:ascii="Arial" w:hAnsi="Arial" w:cs="Arial"/>
            <w:sz w:val="18"/>
            <w:szCs w:val="18"/>
          </w:rPr>
          <w:instrText>PAGE   \* MERGEFORMAT</w:instrText>
        </w:r>
        <w:r w:rsidRPr="00C62778">
          <w:rPr>
            <w:rFonts w:ascii="Arial" w:hAnsi="Arial" w:cs="Arial"/>
            <w:sz w:val="18"/>
            <w:szCs w:val="18"/>
          </w:rPr>
          <w:fldChar w:fldCharType="separate"/>
        </w:r>
        <w:r w:rsidR="003F486E">
          <w:rPr>
            <w:rFonts w:ascii="Arial" w:hAnsi="Arial" w:cs="Arial"/>
            <w:noProof/>
            <w:sz w:val="18"/>
            <w:szCs w:val="18"/>
          </w:rPr>
          <w:t>5</w:t>
        </w:r>
        <w:r w:rsidRPr="00C62778">
          <w:rPr>
            <w:rFonts w:ascii="Arial" w:hAnsi="Arial" w:cs="Arial"/>
            <w:sz w:val="18"/>
            <w:szCs w:val="18"/>
          </w:rPr>
          <w:fldChar w:fldCharType="end"/>
        </w:r>
        <w:r w:rsidRPr="00C62778">
          <w:rPr>
            <w:rFonts w:ascii="Arial" w:hAnsi="Arial" w:cs="Arial"/>
            <w:sz w:val="18"/>
            <w:szCs w:val="18"/>
          </w:rPr>
          <w:t xml:space="preserve"> | </w:t>
        </w:r>
        <w:r w:rsidRPr="00C62778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C62778" w:rsidRDefault="00C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21" w:rsidRDefault="008F7621" w:rsidP="00620BA0">
      <w:pPr>
        <w:spacing w:after="0" w:line="240" w:lineRule="auto"/>
      </w:pPr>
      <w:r>
        <w:separator/>
      </w:r>
    </w:p>
  </w:footnote>
  <w:footnote w:type="continuationSeparator" w:id="0">
    <w:p w:rsidR="008F7621" w:rsidRDefault="008F7621" w:rsidP="0062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60A"/>
    <w:multiLevelType w:val="hybridMultilevel"/>
    <w:tmpl w:val="04EE7390"/>
    <w:lvl w:ilvl="0" w:tplc="D8864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6"/>
    <w:rsid w:val="0000533A"/>
    <w:rsid w:val="00040AEA"/>
    <w:rsid w:val="00074D5A"/>
    <w:rsid w:val="00087FCA"/>
    <w:rsid w:val="0009717E"/>
    <w:rsid w:val="000C24FE"/>
    <w:rsid w:val="000F2891"/>
    <w:rsid w:val="000F6A5B"/>
    <w:rsid w:val="00100ED9"/>
    <w:rsid w:val="0010596C"/>
    <w:rsid w:val="001123E7"/>
    <w:rsid w:val="00132B2B"/>
    <w:rsid w:val="001A0F9A"/>
    <w:rsid w:val="001A4C02"/>
    <w:rsid w:val="001C17E4"/>
    <w:rsid w:val="00210339"/>
    <w:rsid w:val="00210539"/>
    <w:rsid w:val="00216BD1"/>
    <w:rsid w:val="002306A3"/>
    <w:rsid w:val="00251527"/>
    <w:rsid w:val="002745E7"/>
    <w:rsid w:val="00280AFF"/>
    <w:rsid w:val="002D5BC7"/>
    <w:rsid w:val="003266B3"/>
    <w:rsid w:val="00362C43"/>
    <w:rsid w:val="00390D82"/>
    <w:rsid w:val="003953DF"/>
    <w:rsid w:val="003A61D5"/>
    <w:rsid w:val="003D403F"/>
    <w:rsid w:val="003D531E"/>
    <w:rsid w:val="003F486E"/>
    <w:rsid w:val="004300E5"/>
    <w:rsid w:val="00434401"/>
    <w:rsid w:val="00451AA2"/>
    <w:rsid w:val="00475329"/>
    <w:rsid w:val="00477B1B"/>
    <w:rsid w:val="004B6C3B"/>
    <w:rsid w:val="004D14F8"/>
    <w:rsid w:val="004D1503"/>
    <w:rsid w:val="00536AD7"/>
    <w:rsid w:val="005403F6"/>
    <w:rsid w:val="00550ABF"/>
    <w:rsid w:val="005B44CB"/>
    <w:rsid w:val="005B4988"/>
    <w:rsid w:val="005C2B0F"/>
    <w:rsid w:val="005C3586"/>
    <w:rsid w:val="005E086B"/>
    <w:rsid w:val="006060FD"/>
    <w:rsid w:val="00620BA0"/>
    <w:rsid w:val="00636751"/>
    <w:rsid w:val="00636D65"/>
    <w:rsid w:val="0063714E"/>
    <w:rsid w:val="0063736E"/>
    <w:rsid w:val="006375E0"/>
    <w:rsid w:val="006A2096"/>
    <w:rsid w:val="006D0AB3"/>
    <w:rsid w:val="006E1B29"/>
    <w:rsid w:val="006E2BBC"/>
    <w:rsid w:val="006F396F"/>
    <w:rsid w:val="00702C9F"/>
    <w:rsid w:val="00783148"/>
    <w:rsid w:val="00787960"/>
    <w:rsid w:val="00790226"/>
    <w:rsid w:val="007A7AB4"/>
    <w:rsid w:val="007D687B"/>
    <w:rsid w:val="007F593A"/>
    <w:rsid w:val="007F5CC0"/>
    <w:rsid w:val="00864DAE"/>
    <w:rsid w:val="00874C61"/>
    <w:rsid w:val="008774EC"/>
    <w:rsid w:val="00897A8D"/>
    <w:rsid w:val="008A4432"/>
    <w:rsid w:val="008A59FD"/>
    <w:rsid w:val="008D1E17"/>
    <w:rsid w:val="008D55C5"/>
    <w:rsid w:val="008F7621"/>
    <w:rsid w:val="009250F5"/>
    <w:rsid w:val="009300E8"/>
    <w:rsid w:val="00932C3C"/>
    <w:rsid w:val="009716C7"/>
    <w:rsid w:val="00982F3C"/>
    <w:rsid w:val="00984EC8"/>
    <w:rsid w:val="009907B2"/>
    <w:rsid w:val="009A0BA0"/>
    <w:rsid w:val="009A63EA"/>
    <w:rsid w:val="009B2306"/>
    <w:rsid w:val="00A15C6C"/>
    <w:rsid w:val="00A21A88"/>
    <w:rsid w:val="00A22FC7"/>
    <w:rsid w:val="00A232C5"/>
    <w:rsid w:val="00A437A7"/>
    <w:rsid w:val="00A60C23"/>
    <w:rsid w:val="00A92839"/>
    <w:rsid w:val="00A965F7"/>
    <w:rsid w:val="00B12B28"/>
    <w:rsid w:val="00B569EC"/>
    <w:rsid w:val="00BB5C23"/>
    <w:rsid w:val="00C029D1"/>
    <w:rsid w:val="00C20CBB"/>
    <w:rsid w:val="00C357E1"/>
    <w:rsid w:val="00C62778"/>
    <w:rsid w:val="00C815AA"/>
    <w:rsid w:val="00C96EB2"/>
    <w:rsid w:val="00CB264C"/>
    <w:rsid w:val="00CD6D38"/>
    <w:rsid w:val="00CE46C2"/>
    <w:rsid w:val="00CE4D99"/>
    <w:rsid w:val="00CF2051"/>
    <w:rsid w:val="00D077B9"/>
    <w:rsid w:val="00D105AC"/>
    <w:rsid w:val="00D53EB9"/>
    <w:rsid w:val="00D56B64"/>
    <w:rsid w:val="00D7122B"/>
    <w:rsid w:val="00D773CA"/>
    <w:rsid w:val="00D7794A"/>
    <w:rsid w:val="00DF3240"/>
    <w:rsid w:val="00E03B8A"/>
    <w:rsid w:val="00E210AE"/>
    <w:rsid w:val="00EA3D06"/>
    <w:rsid w:val="00EB5690"/>
    <w:rsid w:val="00ED5DD8"/>
    <w:rsid w:val="00F20739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7BD-9298-4040-99A1-1FCB2D6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2C5"/>
    <w:rPr>
      <w:b/>
      <w:bCs/>
    </w:rPr>
  </w:style>
  <w:style w:type="paragraph" w:styleId="NormalnyWeb">
    <w:name w:val="Normal (Web)"/>
    <w:basedOn w:val="Normalny"/>
    <w:uiPriority w:val="99"/>
    <w:unhideWhenUsed/>
    <w:rsid w:val="00A23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778"/>
  </w:style>
  <w:style w:type="paragraph" w:styleId="Stopka">
    <w:name w:val="footer"/>
    <w:basedOn w:val="Normalny"/>
    <w:link w:val="StopkaZnak"/>
    <w:uiPriority w:val="99"/>
    <w:unhideWhenUsed/>
    <w:rsid w:val="00C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FEF1-6489-40C4-8B51-0B42FFD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cp:lastPrinted>2023-11-02T09:35:00Z</cp:lastPrinted>
  <dcterms:created xsi:type="dcterms:W3CDTF">2024-08-26T10:01:00Z</dcterms:created>
  <dcterms:modified xsi:type="dcterms:W3CDTF">2024-09-23T06:31:00Z</dcterms:modified>
</cp:coreProperties>
</file>